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B10288">
      <w:pPr>
        <w:spacing w:line="600" w:lineRule="exact"/>
        <w:jc w:val="center"/>
        <w:rPr>
          <w:rFonts w:hint="eastAsia" w:ascii="仿宋" w:hAnsi="仿宋" w:eastAsia="仿宋" w:cs="仿宋"/>
          <w:sz w:val="28"/>
          <w:szCs w:val="28"/>
        </w:rPr>
      </w:pPr>
      <w:r>
        <w:rPr>
          <w:rFonts w:hint="eastAsia" w:ascii="仿宋" w:hAnsi="仿宋" w:eastAsia="仿宋" w:cs="仿宋"/>
          <w:b/>
          <w:bCs/>
          <w:sz w:val="32"/>
          <w:szCs w:val="32"/>
        </w:rPr>
        <w:t>“校园阅读推广人（活动）”征集评选方案</w:t>
      </w:r>
    </w:p>
    <w:p w14:paraId="53690005">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一、推荐对象</w:t>
      </w:r>
    </w:p>
    <w:p w14:paraId="4302758B">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为更好发挥校园阅读的典型作用，建立健全校园阅读长效机制，</w:t>
      </w:r>
      <w:r>
        <w:rPr>
          <w:rFonts w:hint="eastAsia" w:ascii="仿宋" w:hAnsi="仿宋" w:eastAsia="仿宋" w:cs="仿宋"/>
          <w:sz w:val="28"/>
          <w:szCs w:val="28"/>
          <w:lang w:val="en-US" w:eastAsia="zh-CN"/>
        </w:rPr>
        <w:t>现</w:t>
      </w:r>
      <w:r>
        <w:rPr>
          <w:rFonts w:hint="eastAsia" w:ascii="仿宋" w:hAnsi="仿宋" w:eastAsia="仿宋" w:cs="仿宋"/>
          <w:sz w:val="28"/>
          <w:szCs w:val="28"/>
        </w:rPr>
        <w:t>面向全校师生征集评选“校园阅读推广人”8名、“校园阅读推广活动”8个。具体评审标准参照《全国青少年学生读书行动实施方案》及教育部相关要求。</w:t>
      </w:r>
    </w:p>
    <w:p w14:paraId="47AB2715">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二、工作安排</w:t>
      </w:r>
    </w:p>
    <w:p w14:paraId="06F6A037">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由各学院、部门组织推荐。活动分两个阶段：</w:t>
      </w:r>
    </w:p>
    <w:p w14:paraId="367DC321">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第一阶段：推荐（202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7</w:t>
      </w:r>
      <w:r>
        <w:rPr>
          <w:rFonts w:hint="eastAsia" w:ascii="仿宋" w:hAnsi="仿宋" w:eastAsia="仿宋" w:cs="仿宋"/>
          <w:sz w:val="28"/>
          <w:szCs w:val="28"/>
        </w:rPr>
        <w:t>月10日前）。各推荐单位依据推荐条件，结合实际情况，报送“校园阅读推广人”候选人不超过2</w:t>
      </w:r>
      <w:r>
        <w:rPr>
          <w:rFonts w:hint="eastAsia" w:ascii="仿宋" w:hAnsi="仿宋" w:eastAsia="仿宋" w:cs="仿宋"/>
          <w:sz w:val="28"/>
          <w:szCs w:val="28"/>
          <w:lang w:val="en-US" w:eastAsia="zh-CN"/>
        </w:rPr>
        <w:t>名</w:t>
      </w:r>
      <w:r>
        <w:rPr>
          <w:rFonts w:hint="eastAsia" w:ascii="仿宋" w:hAnsi="仿宋" w:eastAsia="仿宋" w:cs="仿宋"/>
          <w:sz w:val="28"/>
          <w:szCs w:val="28"/>
        </w:rPr>
        <w:t>、“校园阅读推广活动”不超过2个，报送材料电子版发送至图书馆阅读推广部邮箱（tsgydtgb123@qq.com），纸质版交至滨湖校区图书馆812室。</w:t>
      </w:r>
    </w:p>
    <w:p w14:paraId="5268E5CE">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第二阶段：评审（202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7</w:t>
      </w:r>
      <w:r>
        <w:rPr>
          <w:rFonts w:hint="eastAsia" w:ascii="仿宋" w:hAnsi="仿宋" w:eastAsia="仿宋" w:cs="仿宋"/>
          <w:sz w:val="28"/>
          <w:szCs w:val="28"/>
        </w:rPr>
        <w:t>月2</w:t>
      </w:r>
      <w:r>
        <w:rPr>
          <w:rFonts w:hint="eastAsia" w:ascii="仿宋" w:hAnsi="仿宋" w:eastAsia="仿宋" w:cs="仿宋"/>
          <w:sz w:val="28"/>
          <w:szCs w:val="28"/>
          <w:lang w:val="en-US" w:eastAsia="zh-CN"/>
        </w:rPr>
        <w:t>5</w:t>
      </w:r>
      <w:r>
        <w:rPr>
          <w:rFonts w:hint="eastAsia" w:ascii="仿宋" w:hAnsi="仿宋" w:eastAsia="仿宋" w:cs="仿宋"/>
          <w:sz w:val="28"/>
          <w:szCs w:val="28"/>
        </w:rPr>
        <w:t>日前）。</w:t>
      </w:r>
      <w:r>
        <w:rPr>
          <w:rFonts w:hint="eastAsia" w:ascii="仿宋" w:hAnsi="仿宋" w:eastAsia="仿宋" w:cs="仿宋"/>
          <w:sz w:val="28"/>
          <w:szCs w:val="28"/>
          <w:lang w:val="en-US" w:eastAsia="zh-CN"/>
        </w:rPr>
        <w:t>学校</w:t>
      </w:r>
      <w:r>
        <w:rPr>
          <w:rFonts w:hint="eastAsia" w:ascii="仿宋" w:hAnsi="仿宋" w:eastAsia="仿宋" w:cs="仿宋"/>
          <w:sz w:val="28"/>
          <w:szCs w:val="28"/>
        </w:rPr>
        <w:t>组织专家对各单位报送的推荐材料进行评选，评选结果经公示无异议后，</w:t>
      </w:r>
      <w:r>
        <w:rPr>
          <w:rFonts w:hint="eastAsia" w:ascii="仿宋" w:hAnsi="仿宋" w:eastAsia="仿宋" w:cs="仿宋"/>
          <w:sz w:val="28"/>
          <w:szCs w:val="28"/>
          <w:lang w:val="en-US" w:eastAsia="zh-CN"/>
        </w:rPr>
        <w:t>报送至省组委会办公室</w:t>
      </w:r>
      <w:r>
        <w:rPr>
          <w:rFonts w:hint="eastAsia" w:ascii="仿宋" w:hAnsi="仿宋" w:eastAsia="仿宋" w:cs="仿宋"/>
          <w:sz w:val="28"/>
          <w:szCs w:val="28"/>
        </w:rPr>
        <w:t>。</w:t>
      </w:r>
    </w:p>
    <w:p w14:paraId="6E04AF20">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三、</w:t>
      </w:r>
      <w:r>
        <w:rPr>
          <w:rFonts w:hint="eastAsia" w:ascii="仿宋" w:hAnsi="仿宋" w:eastAsia="仿宋" w:cs="仿宋"/>
          <w:sz w:val="28"/>
          <w:szCs w:val="28"/>
        </w:rPr>
        <w:t>推荐条件</w:t>
      </w:r>
    </w:p>
    <w:p w14:paraId="5BB292C5">
      <w:pPr>
        <w:adjustRightInd w:val="0"/>
        <w:snapToGrid w:val="0"/>
        <w:spacing w:line="560" w:lineRule="exact"/>
        <w:ind w:firstLine="640"/>
        <w:rPr>
          <w:rFonts w:hint="eastAsia" w:ascii="仿宋" w:hAnsi="仿宋" w:eastAsia="仿宋" w:cs="仿宋"/>
          <w:b w:val="0"/>
          <w:bCs w:val="0"/>
          <w:sz w:val="28"/>
          <w:szCs w:val="28"/>
        </w:rPr>
      </w:pPr>
      <w:r>
        <w:rPr>
          <w:rFonts w:hint="eastAsia" w:ascii="仿宋" w:hAnsi="仿宋" w:eastAsia="仿宋" w:cs="仿宋"/>
          <w:b w:val="0"/>
          <w:bCs w:val="0"/>
          <w:sz w:val="28"/>
          <w:szCs w:val="28"/>
        </w:rPr>
        <w:t>（一）“校园阅读推广人”推荐条件</w:t>
      </w:r>
    </w:p>
    <w:p w14:paraId="216D66E5">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校园阅读推广人”面向全校教育工作者，要求热爱读书、热心校园阅读推广，有强烈的社会责任感和奉献精神，能积极弘扬中华优秀传统文化，践行社会主义核心价值观，热心推动中华优秀传统文化传播，积极向青少年及全社会传递正确的读书观念。在推广校园阅读的公益活动中有探索、有行动、有成效、有影响。</w:t>
      </w:r>
    </w:p>
    <w:p w14:paraId="5461F6B9">
      <w:pPr>
        <w:adjustRightInd w:val="0"/>
        <w:snapToGrid w:val="0"/>
        <w:spacing w:line="560" w:lineRule="exact"/>
        <w:ind w:firstLine="640"/>
        <w:rPr>
          <w:rFonts w:hint="eastAsia" w:ascii="仿宋" w:hAnsi="仿宋" w:eastAsia="仿宋" w:cs="仿宋"/>
          <w:b w:val="0"/>
          <w:bCs w:val="0"/>
          <w:sz w:val="28"/>
          <w:szCs w:val="28"/>
        </w:rPr>
      </w:pPr>
      <w:r>
        <w:rPr>
          <w:rFonts w:hint="eastAsia" w:ascii="仿宋" w:hAnsi="仿宋" w:eastAsia="仿宋" w:cs="仿宋"/>
          <w:b w:val="0"/>
          <w:bCs w:val="0"/>
          <w:sz w:val="28"/>
          <w:szCs w:val="28"/>
        </w:rPr>
        <w:t>（二）“校园阅读推广活动”推荐条件</w:t>
      </w:r>
    </w:p>
    <w:p w14:paraId="36F66925">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阅读推广活动要具备真实性、创新性、实践性，要创新思想方法、工作方法，能善用教育规律、阅读规律谋事、干事，在立德树人方面成效显著，持续开展三年以上并具有品牌潜力或已成为所在地区知名校园阅读品牌。</w:t>
      </w:r>
    </w:p>
    <w:p w14:paraId="4EA47031">
      <w:pPr>
        <w:adjustRightInd w:val="0"/>
        <w:snapToGrid w:val="0"/>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四、评选和推介</w:t>
      </w:r>
    </w:p>
    <w:p w14:paraId="2220A38E">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各项活动坚持广泛征集、择优入选原则。</w:t>
      </w:r>
      <w:r>
        <w:rPr>
          <w:rFonts w:hint="eastAsia" w:ascii="仿宋" w:hAnsi="仿宋" w:eastAsia="仿宋" w:cs="仿宋"/>
          <w:sz w:val="28"/>
          <w:szCs w:val="28"/>
          <w:lang w:val="en-US" w:eastAsia="zh-CN"/>
        </w:rPr>
        <w:t>学校</w:t>
      </w:r>
      <w:r>
        <w:rPr>
          <w:rFonts w:hint="eastAsia" w:ascii="仿宋" w:hAnsi="仿宋" w:eastAsia="仿宋" w:cs="仿宋"/>
          <w:sz w:val="28"/>
          <w:szCs w:val="28"/>
        </w:rPr>
        <w:t>将组织有关专家评选出候选名单，并报送省组委会。</w:t>
      </w:r>
      <w:r>
        <w:rPr>
          <w:rFonts w:hint="eastAsia" w:ascii="仿宋" w:hAnsi="仿宋" w:eastAsia="仿宋" w:cs="仿宋"/>
          <w:sz w:val="28"/>
          <w:szCs w:val="28"/>
          <w:lang w:val="en-US" w:eastAsia="zh-CN"/>
        </w:rPr>
        <w:t>省组委会评选后，将</w:t>
      </w:r>
      <w:r>
        <w:rPr>
          <w:rFonts w:hint="eastAsia" w:ascii="仿宋" w:hAnsi="仿宋" w:eastAsia="仿宋" w:cs="仿宋"/>
          <w:sz w:val="28"/>
          <w:szCs w:val="28"/>
        </w:rPr>
        <w:t>为入选组织单位及个人颁发获奖证书</w:t>
      </w:r>
      <w:r>
        <w:rPr>
          <w:rFonts w:hint="eastAsia" w:ascii="仿宋" w:hAnsi="仿宋" w:eastAsia="仿宋" w:cs="仿宋"/>
          <w:sz w:val="28"/>
          <w:szCs w:val="28"/>
          <w:lang w:eastAsia="zh-CN"/>
        </w:rPr>
        <w:t>；</w:t>
      </w:r>
      <w:r>
        <w:rPr>
          <w:rFonts w:hint="eastAsia" w:ascii="仿宋" w:hAnsi="仿宋" w:eastAsia="仿宋" w:cs="仿宋"/>
          <w:sz w:val="28"/>
          <w:szCs w:val="28"/>
        </w:rPr>
        <w:t>在阅读课程开发、阅读资源和测评系统建设、师资培训等方面提供必要的支持</w:t>
      </w:r>
      <w:r>
        <w:rPr>
          <w:rFonts w:hint="eastAsia" w:ascii="仿宋" w:hAnsi="仿宋" w:eastAsia="仿宋" w:cs="仿宋"/>
          <w:sz w:val="28"/>
          <w:szCs w:val="28"/>
          <w:lang w:eastAsia="zh-CN"/>
        </w:rPr>
        <w:t>；</w:t>
      </w:r>
      <w:r>
        <w:rPr>
          <w:rFonts w:hint="eastAsia" w:ascii="仿宋" w:hAnsi="仿宋" w:eastAsia="仿宋" w:cs="仿宋"/>
          <w:sz w:val="28"/>
          <w:szCs w:val="28"/>
        </w:rPr>
        <w:t>推荐部分获奖组织单位及个人参加有关交流推广活动</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组织</w:t>
      </w:r>
      <w:r>
        <w:rPr>
          <w:rFonts w:hint="eastAsia" w:ascii="仿宋" w:hAnsi="仿宋" w:eastAsia="仿宋" w:cs="仿宋"/>
          <w:sz w:val="28"/>
          <w:szCs w:val="28"/>
        </w:rPr>
        <w:t>有关媒体进行调研采访及宣传推介，扩大阅读推广活动的影响力。</w:t>
      </w:r>
    </w:p>
    <w:p w14:paraId="5BC9DC48">
      <w:pPr>
        <w:adjustRightInd w:val="0"/>
        <w:snapToGrid w:val="0"/>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五、工作要求</w:t>
      </w:r>
    </w:p>
    <w:p w14:paraId="7623BC31">
      <w:pPr>
        <w:adjustRightInd w:val="0"/>
        <w:snapToGrid w:val="0"/>
        <w:spacing w:line="560" w:lineRule="exact"/>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rPr>
        <w:t>（一）高度重视，精心组织</w:t>
      </w:r>
    </w:p>
    <w:p w14:paraId="1C118079">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本次推广征集是</w:t>
      </w:r>
      <w:r>
        <w:rPr>
          <w:rFonts w:hint="eastAsia" w:ascii="仿宋" w:hAnsi="仿宋" w:eastAsia="仿宋" w:cs="仿宋"/>
          <w:sz w:val="28"/>
          <w:szCs w:val="28"/>
          <w:lang w:val="en-US" w:eastAsia="zh-CN"/>
        </w:rPr>
        <w:t>各学院、各部门</w:t>
      </w:r>
      <w:r>
        <w:rPr>
          <w:rFonts w:hint="eastAsia" w:ascii="仿宋" w:hAnsi="仿宋" w:eastAsia="仿宋" w:cs="仿宋"/>
          <w:sz w:val="28"/>
          <w:szCs w:val="28"/>
        </w:rPr>
        <w:t>展示阅读推广成效和“书香校园”建设情况的重要途径。</w:t>
      </w:r>
      <w:r>
        <w:rPr>
          <w:rFonts w:hint="eastAsia" w:ascii="仿宋" w:hAnsi="仿宋" w:eastAsia="仿宋" w:cs="仿宋"/>
          <w:sz w:val="28"/>
          <w:szCs w:val="28"/>
          <w:lang w:val="en-US" w:eastAsia="zh-CN"/>
        </w:rPr>
        <w:t>请</w:t>
      </w:r>
      <w:bookmarkStart w:id="0" w:name="_GoBack"/>
      <w:bookmarkEnd w:id="0"/>
      <w:r>
        <w:rPr>
          <w:rFonts w:hint="eastAsia" w:ascii="仿宋" w:hAnsi="仿宋" w:eastAsia="仿宋" w:cs="仿宋"/>
          <w:sz w:val="28"/>
          <w:szCs w:val="28"/>
        </w:rPr>
        <w:t>各推荐单位高度重视、精心组织实施，结合实际情况，对照标准要求，推选出真正有代表性、有示范性的阅读典型，助推阅读活动持续深入开展。</w:t>
      </w:r>
    </w:p>
    <w:p w14:paraId="6D303E32">
      <w:pPr>
        <w:adjustRightInd w:val="0"/>
        <w:snapToGrid w:val="0"/>
        <w:spacing w:line="560" w:lineRule="exact"/>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rPr>
        <w:t>（二）加强审核，保证质量</w:t>
      </w:r>
    </w:p>
    <w:p w14:paraId="4721CDB2">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各推荐单位要在广泛征集、认真组织的基础上，加强对拟选送项目质量的审核把关。坚持真实、特色、创新的原则，确保推荐的各候选人（活动）有典型性和代表性。</w:t>
      </w:r>
    </w:p>
    <w:p w14:paraId="0EC10AB0">
      <w:pPr>
        <w:pStyle w:val="3"/>
        <w:spacing w:before="185" w:line="206" w:lineRule="auto"/>
        <w:ind w:left="927"/>
        <w:rPr>
          <w:rFonts w:hint="eastAsia" w:ascii="仿宋" w:hAnsi="仿宋" w:eastAsia="仿宋" w:cs="仿宋"/>
          <w:spacing w:val="-9"/>
          <w:sz w:val="28"/>
          <w:szCs w:val="28"/>
          <w:lang w:eastAsia="zh-CN"/>
        </w:rPr>
      </w:pPr>
    </w:p>
    <w:p w14:paraId="29B59335">
      <w:pPr>
        <w:pStyle w:val="3"/>
        <w:spacing w:before="185" w:line="206" w:lineRule="auto"/>
        <w:rPr>
          <w:spacing w:val="-9"/>
          <w:sz w:val="43"/>
          <w:szCs w:val="43"/>
          <w:lang w:eastAsia="zh-CN"/>
        </w:rPr>
      </w:pPr>
    </w:p>
    <w:p w14:paraId="52FB0AA4">
      <w:pPr>
        <w:pStyle w:val="3"/>
        <w:spacing w:before="185" w:line="206" w:lineRule="auto"/>
        <w:ind w:left="927"/>
        <w:rPr>
          <w:rFonts w:hint="eastAsia" w:ascii="黑体" w:hAnsi="黑体" w:eastAsia="黑体" w:cs="黑体"/>
          <w:sz w:val="44"/>
          <w:szCs w:val="44"/>
          <w:lang w:eastAsia="zh-CN"/>
        </w:rPr>
      </w:pPr>
      <w:r>
        <w:rPr>
          <w:rFonts w:hint="eastAsia" w:ascii="黑体" w:hAnsi="黑体" w:eastAsia="黑体" w:cs="黑体"/>
          <w:spacing w:val="-9"/>
          <w:sz w:val="44"/>
          <w:szCs w:val="44"/>
          <w:lang w:eastAsia="zh-CN"/>
        </w:rPr>
        <w:t>“校园阅读推广人（活动）”申报表</w:t>
      </w:r>
    </w:p>
    <w:tbl>
      <w:tblPr>
        <w:tblStyle w:val="12"/>
        <w:tblW w:w="85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40"/>
        <w:gridCol w:w="1759"/>
        <w:gridCol w:w="1175"/>
        <w:gridCol w:w="2989"/>
      </w:tblGrid>
      <w:tr w14:paraId="69992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5" w:hRule="atLeast"/>
          <w:jc w:val="center"/>
        </w:trPr>
        <w:tc>
          <w:tcPr>
            <w:tcW w:w="2640" w:type="dxa"/>
          </w:tcPr>
          <w:p w14:paraId="18EA94F6">
            <w:pPr>
              <w:spacing w:before="99" w:line="205" w:lineRule="auto"/>
              <w:rPr>
                <w:rFonts w:hint="eastAsia" w:ascii="仿宋" w:hAnsi="仿宋" w:eastAsia="仿宋" w:cs="仿宋"/>
                <w:spacing w:val="-3"/>
                <w:sz w:val="24"/>
                <w:szCs w:val="24"/>
              </w:rPr>
            </w:pPr>
          </w:p>
          <w:p w14:paraId="7EBEDE59">
            <w:pPr>
              <w:spacing w:before="99" w:line="205" w:lineRule="auto"/>
              <w:ind w:firstLine="936" w:firstLineChars="400"/>
              <w:rPr>
                <w:rFonts w:hint="eastAsia" w:ascii="仿宋" w:hAnsi="仿宋" w:eastAsia="仿宋" w:cs="仿宋"/>
                <w:sz w:val="24"/>
                <w:szCs w:val="24"/>
              </w:rPr>
            </w:pPr>
            <w:r>
              <w:rPr>
                <w:rFonts w:hint="eastAsia" w:ascii="仿宋" w:hAnsi="仿宋" w:eastAsia="仿宋" w:cs="仿宋"/>
                <w:spacing w:val="-3"/>
                <w:sz w:val="24"/>
                <w:szCs w:val="24"/>
              </w:rPr>
              <w:t>申报项目</w:t>
            </w:r>
          </w:p>
        </w:tc>
        <w:tc>
          <w:tcPr>
            <w:tcW w:w="5923" w:type="dxa"/>
            <w:gridSpan w:val="3"/>
            <w:vAlign w:val="center"/>
          </w:tcPr>
          <w:p w14:paraId="2BA52EA9">
            <w:pPr>
              <w:spacing w:before="99" w:line="206" w:lineRule="auto"/>
              <w:ind w:firstLine="536" w:firstLineChars="200"/>
              <w:rPr>
                <w:rFonts w:hint="eastAsia" w:ascii="仿宋" w:hAnsi="仿宋" w:eastAsia="仿宋" w:cs="仿宋"/>
                <w:spacing w:val="14"/>
                <w:sz w:val="24"/>
                <w:szCs w:val="24"/>
                <w:lang w:eastAsia="zh-CN"/>
              </w:rPr>
            </w:pPr>
            <w:r>
              <w:rPr>
                <w:rFonts w:hint="eastAsia" w:ascii="仿宋" w:hAnsi="仿宋" w:eastAsia="仿宋" w:cs="仿宋"/>
                <w:spacing w:val="14"/>
                <w:sz w:val="24"/>
                <w:szCs w:val="24"/>
                <w:lang w:eastAsia="zh-CN"/>
              </w:rPr>
              <w:t>□校园阅读推广人   □校园阅读推广活动</w:t>
            </w:r>
          </w:p>
        </w:tc>
      </w:tr>
      <w:tr w14:paraId="2E335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jc w:val="center"/>
        </w:trPr>
        <w:tc>
          <w:tcPr>
            <w:tcW w:w="2640" w:type="dxa"/>
          </w:tcPr>
          <w:p w14:paraId="5EAD37B8">
            <w:pPr>
              <w:spacing w:before="126" w:line="201" w:lineRule="auto"/>
              <w:ind w:left="530"/>
              <w:rPr>
                <w:rFonts w:hint="eastAsia" w:ascii="仿宋" w:hAnsi="仿宋" w:eastAsia="仿宋" w:cs="仿宋"/>
                <w:sz w:val="24"/>
                <w:szCs w:val="24"/>
              </w:rPr>
            </w:pPr>
            <w:r>
              <w:rPr>
                <w:rFonts w:hint="eastAsia" w:ascii="仿宋" w:hAnsi="仿宋" w:eastAsia="仿宋" w:cs="仿宋"/>
                <w:spacing w:val="3"/>
                <w:sz w:val="24"/>
                <w:szCs w:val="24"/>
              </w:rPr>
              <w:t>申报单位（人）</w:t>
            </w:r>
          </w:p>
        </w:tc>
        <w:tc>
          <w:tcPr>
            <w:tcW w:w="5923" w:type="dxa"/>
            <w:gridSpan w:val="3"/>
          </w:tcPr>
          <w:p w14:paraId="3B3617A0">
            <w:pPr>
              <w:pStyle w:val="11"/>
              <w:rPr>
                <w:rFonts w:hint="eastAsia" w:ascii="仿宋" w:hAnsi="仿宋" w:eastAsia="仿宋" w:cs="仿宋"/>
                <w:sz w:val="24"/>
                <w:szCs w:val="24"/>
              </w:rPr>
            </w:pPr>
          </w:p>
        </w:tc>
      </w:tr>
      <w:tr w14:paraId="71F89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jc w:val="center"/>
        </w:trPr>
        <w:tc>
          <w:tcPr>
            <w:tcW w:w="2640" w:type="dxa"/>
            <w:vAlign w:val="center"/>
          </w:tcPr>
          <w:p w14:paraId="01A290E8">
            <w:pPr>
              <w:spacing w:before="40" w:line="181" w:lineRule="auto"/>
              <w:ind w:left="854"/>
              <w:rPr>
                <w:rFonts w:hint="eastAsia" w:ascii="仿宋" w:hAnsi="仿宋" w:eastAsia="仿宋" w:cs="仿宋"/>
                <w:sz w:val="24"/>
                <w:szCs w:val="24"/>
              </w:rPr>
            </w:pPr>
            <w:r>
              <w:rPr>
                <w:rFonts w:hint="eastAsia" w:ascii="仿宋" w:hAnsi="仿宋" w:eastAsia="仿宋" w:cs="仿宋"/>
                <w:spacing w:val="6"/>
                <w:sz w:val="24"/>
                <w:szCs w:val="24"/>
              </w:rPr>
              <w:t>通讯地址</w:t>
            </w:r>
          </w:p>
        </w:tc>
        <w:tc>
          <w:tcPr>
            <w:tcW w:w="1759" w:type="dxa"/>
            <w:vAlign w:val="center"/>
          </w:tcPr>
          <w:p w14:paraId="23A258BB">
            <w:pPr>
              <w:pStyle w:val="11"/>
              <w:rPr>
                <w:rFonts w:hint="eastAsia" w:ascii="仿宋" w:hAnsi="仿宋" w:eastAsia="仿宋" w:cs="仿宋"/>
                <w:sz w:val="24"/>
                <w:szCs w:val="24"/>
              </w:rPr>
            </w:pPr>
          </w:p>
        </w:tc>
        <w:tc>
          <w:tcPr>
            <w:tcW w:w="1175" w:type="dxa"/>
            <w:vAlign w:val="center"/>
          </w:tcPr>
          <w:p w14:paraId="70A9BE1E">
            <w:pPr>
              <w:spacing w:before="40" w:line="181" w:lineRule="auto"/>
              <w:ind w:left="139"/>
              <w:rPr>
                <w:rFonts w:hint="eastAsia" w:ascii="仿宋" w:hAnsi="仿宋" w:eastAsia="仿宋" w:cs="仿宋"/>
                <w:sz w:val="24"/>
                <w:szCs w:val="24"/>
              </w:rPr>
            </w:pPr>
            <w:r>
              <w:rPr>
                <w:rFonts w:hint="eastAsia" w:ascii="仿宋" w:hAnsi="仿宋" w:eastAsia="仿宋" w:cs="仿宋"/>
                <w:spacing w:val="1"/>
                <w:sz w:val="24"/>
                <w:szCs w:val="24"/>
              </w:rPr>
              <w:t>邮政编码</w:t>
            </w:r>
          </w:p>
        </w:tc>
        <w:tc>
          <w:tcPr>
            <w:tcW w:w="2989" w:type="dxa"/>
            <w:vAlign w:val="center"/>
          </w:tcPr>
          <w:p w14:paraId="56936F1D">
            <w:pPr>
              <w:pStyle w:val="11"/>
              <w:rPr>
                <w:rFonts w:hint="eastAsia" w:ascii="仿宋" w:hAnsi="仿宋" w:eastAsia="仿宋" w:cs="仿宋"/>
                <w:sz w:val="24"/>
                <w:szCs w:val="24"/>
              </w:rPr>
            </w:pPr>
          </w:p>
        </w:tc>
      </w:tr>
      <w:tr w14:paraId="3AB30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jc w:val="center"/>
        </w:trPr>
        <w:tc>
          <w:tcPr>
            <w:tcW w:w="2640" w:type="dxa"/>
            <w:vMerge w:val="restart"/>
            <w:tcBorders>
              <w:bottom w:val="nil"/>
            </w:tcBorders>
            <w:vAlign w:val="center"/>
          </w:tcPr>
          <w:p w14:paraId="5D23DEE9">
            <w:pPr>
              <w:spacing w:before="99" w:line="206" w:lineRule="auto"/>
              <w:ind w:firstLine="714" w:firstLineChars="300"/>
              <w:rPr>
                <w:rFonts w:hint="eastAsia" w:ascii="仿宋" w:hAnsi="仿宋" w:eastAsia="仿宋" w:cs="仿宋"/>
                <w:sz w:val="24"/>
                <w:szCs w:val="24"/>
              </w:rPr>
            </w:pPr>
            <w:r>
              <w:rPr>
                <w:rFonts w:hint="eastAsia" w:ascii="仿宋" w:hAnsi="仿宋" w:eastAsia="仿宋" w:cs="仿宋"/>
                <w:spacing w:val="-1"/>
                <w:sz w:val="24"/>
                <w:szCs w:val="24"/>
              </w:rPr>
              <w:t>申报人信息</w:t>
            </w:r>
          </w:p>
        </w:tc>
        <w:tc>
          <w:tcPr>
            <w:tcW w:w="1759" w:type="dxa"/>
            <w:vAlign w:val="center"/>
          </w:tcPr>
          <w:p w14:paraId="69650656">
            <w:pPr>
              <w:spacing w:before="40" w:line="181" w:lineRule="auto"/>
              <w:ind w:left="651"/>
              <w:rPr>
                <w:rFonts w:hint="eastAsia" w:ascii="仿宋" w:hAnsi="仿宋" w:eastAsia="仿宋" w:cs="仿宋"/>
                <w:sz w:val="24"/>
                <w:szCs w:val="24"/>
              </w:rPr>
            </w:pPr>
            <w:r>
              <w:rPr>
                <w:rFonts w:hint="eastAsia" w:ascii="仿宋" w:hAnsi="仿宋" w:eastAsia="仿宋" w:cs="仿宋"/>
                <w:spacing w:val="2"/>
                <w:sz w:val="24"/>
                <w:szCs w:val="24"/>
              </w:rPr>
              <w:t>姓名</w:t>
            </w:r>
          </w:p>
        </w:tc>
        <w:tc>
          <w:tcPr>
            <w:tcW w:w="1175" w:type="dxa"/>
            <w:vAlign w:val="center"/>
          </w:tcPr>
          <w:p w14:paraId="70B0E0AB">
            <w:pPr>
              <w:spacing w:before="40" w:line="181" w:lineRule="auto"/>
              <w:ind w:left="367"/>
              <w:rPr>
                <w:rFonts w:hint="eastAsia" w:ascii="仿宋" w:hAnsi="仿宋" w:eastAsia="仿宋" w:cs="仿宋"/>
                <w:sz w:val="24"/>
                <w:szCs w:val="24"/>
              </w:rPr>
            </w:pPr>
            <w:r>
              <w:rPr>
                <w:rFonts w:hint="eastAsia" w:ascii="仿宋" w:hAnsi="仿宋" w:eastAsia="仿宋" w:cs="仿宋"/>
                <w:spacing w:val="-1"/>
                <w:sz w:val="24"/>
                <w:szCs w:val="24"/>
              </w:rPr>
              <w:t>职务</w:t>
            </w:r>
          </w:p>
        </w:tc>
        <w:tc>
          <w:tcPr>
            <w:tcW w:w="2989" w:type="dxa"/>
            <w:vAlign w:val="center"/>
          </w:tcPr>
          <w:p w14:paraId="643DA1CF">
            <w:pPr>
              <w:spacing w:before="40" w:line="181" w:lineRule="auto"/>
              <w:ind w:left="1031"/>
              <w:rPr>
                <w:rFonts w:hint="eastAsia" w:ascii="仿宋" w:hAnsi="仿宋" w:eastAsia="仿宋" w:cs="仿宋"/>
                <w:sz w:val="24"/>
                <w:szCs w:val="24"/>
              </w:rPr>
            </w:pPr>
            <w:r>
              <w:rPr>
                <w:rFonts w:hint="eastAsia" w:ascii="仿宋" w:hAnsi="仿宋" w:eastAsia="仿宋" w:cs="仿宋"/>
                <w:spacing w:val="5"/>
                <w:sz w:val="24"/>
                <w:szCs w:val="24"/>
              </w:rPr>
              <w:t>手机号码</w:t>
            </w:r>
          </w:p>
        </w:tc>
      </w:tr>
      <w:tr w14:paraId="7E9E2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jc w:val="center"/>
        </w:trPr>
        <w:tc>
          <w:tcPr>
            <w:tcW w:w="2640" w:type="dxa"/>
            <w:vMerge w:val="continue"/>
            <w:tcBorders>
              <w:top w:val="nil"/>
            </w:tcBorders>
            <w:vAlign w:val="center"/>
          </w:tcPr>
          <w:p w14:paraId="63864BC5">
            <w:pPr>
              <w:pStyle w:val="11"/>
              <w:rPr>
                <w:rFonts w:hint="eastAsia" w:ascii="仿宋" w:hAnsi="仿宋" w:eastAsia="仿宋" w:cs="仿宋"/>
                <w:sz w:val="24"/>
                <w:szCs w:val="24"/>
              </w:rPr>
            </w:pPr>
          </w:p>
        </w:tc>
        <w:tc>
          <w:tcPr>
            <w:tcW w:w="1759" w:type="dxa"/>
            <w:vAlign w:val="center"/>
          </w:tcPr>
          <w:p w14:paraId="04943819">
            <w:pPr>
              <w:pStyle w:val="11"/>
              <w:rPr>
                <w:rFonts w:hint="eastAsia" w:ascii="仿宋" w:hAnsi="仿宋" w:eastAsia="仿宋" w:cs="仿宋"/>
                <w:sz w:val="24"/>
                <w:szCs w:val="24"/>
              </w:rPr>
            </w:pPr>
          </w:p>
        </w:tc>
        <w:tc>
          <w:tcPr>
            <w:tcW w:w="1175" w:type="dxa"/>
            <w:vAlign w:val="center"/>
          </w:tcPr>
          <w:p w14:paraId="241228A3">
            <w:pPr>
              <w:pStyle w:val="11"/>
              <w:rPr>
                <w:rFonts w:hint="eastAsia" w:ascii="仿宋" w:hAnsi="仿宋" w:eastAsia="仿宋" w:cs="仿宋"/>
                <w:sz w:val="24"/>
                <w:szCs w:val="24"/>
              </w:rPr>
            </w:pPr>
          </w:p>
        </w:tc>
        <w:tc>
          <w:tcPr>
            <w:tcW w:w="2989" w:type="dxa"/>
            <w:vAlign w:val="center"/>
          </w:tcPr>
          <w:p w14:paraId="35D6A7EA">
            <w:pPr>
              <w:pStyle w:val="11"/>
              <w:rPr>
                <w:rFonts w:hint="eastAsia" w:ascii="仿宋" w:hAnsi="仿宋" w:eastAsia="仿宋" w:cs="仿宋"/>
                <w:sz w:val="24"/>
                <w:szCs w:val="24"/>
              </w:rPr>
            </w:pPr>
          </w:p>
        </w:tc>
      </w:tr>
      <w:tr w14:paraId="03232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0" w:hRule="atLeast"/>
          <w:jc w:val="center"/>
        </w:trPr>
        <w:tc>
          <w:tcPr>
            <w:tcW w:w="2640" w:type="dxa"/>
          </w:tcPr>
          <w:p w14:paraId="67A5548C">
            <w:pPr>
              <w:pStyle w:val="11"/>
              <w:spacing w:line="265" w:lineRule="auto"/>
              <w:rPr>
                <w:rFonts w:hint="eastAsia" w:ascii="仿宋" w:hAnsi="仿宋" w:eastAsia="仿宋" w:cs="仿宋"/>
                <w:sz w:val="24"/>
                <w:szCs w:val="24"/>
              </w:rPr>
            </w:pPr>
          </w:p>
          <w:p w14:paraId="2AB15486">
            <w:pPr>
              <w:pStyle w:val="11"/>
              <w:spacing w:line="265" w:lineRule="auto"/>
              <w:rPr>
                <w:rFonts w:hint="eastAsia" w:ascii="仿宋" w:hAnsi="仿宋" w:eastAsia="仿宋" w:cs="仿宋"/>
                <w:sz w:val="24"/>
                <w:szCs w:val="24"/>
              </w:rPr>
            </w:pPr>
          </w:p>
          <w:p w14:paraId="78234CB6">
            <w:pPr>
              <w:pStyle w:val="11"/>
              <w:spacing w:line="266" w:lineRule="auto"/>
              <w:rPr>
                <w:rFonts w:hint="eastAsia" w:ascii="仿宋" w:hAnsi="仿宋" w:eastAsia="仿宋" w:cs="仿宋"/>
                <w:sz w:val="24"/>
                <w:szCs w:val="24"/>
              </w:rPr>
            </w:pPr>
          </w:p>
          <w:p w14:paraId="7A563B26">
            <w:pPr>
              <w:pStyle w:val="11"/>
              <w:spacing w:line="266" w:lineRule="auto"/>
              <w:rPr>
                <w:rFonts w:hint="eastAsia" w:ascii="仿宋" w:hAnsi="仿宋" w:eastAsia="仿宋" w:cs="仿宋"/>
                <w:sz w:val="24"/>
                <w:szCs w:val="24"/>
              </w:rPr>
            </w:pPr>
          </w:p>
          <w:p w14:paraId="4BC071D3">
            <w:pPr>
              <w:spacing w:before="99" w:line="206" w:lineRule="auto"/>
              <w:ind w:firstLine="702" w:firstLineChars="300"/>
              <w:rPr>
                <w:rFonts w:hint="eastAsia" w:ascii="仿宋" w:hAnsi="仿宋" w:eastAsia="仿宋" w:cs="仿宋"/>
                <w:sz w:val="24"/>
                <w:szCs w:val="24"/>
              </w:rPr>
            </w:pPr>
            <w:r>
              <w:rPr>
                <w:rFonts w:hint="eastAsia" w:ascii="仿宋" w:hAnsi="仿宋" w:eastAsia="仿宋" w:cs="仿宋"/>
                <w:spacing w:val="-3"/>
                <w:sz w:val="24"/>
                <w:szCs w:val="24"/>
              </w:rPr>
              <w:t>申报理由</w:t>
            </w:r>
          </w:p>
        </w:tc>
        <w:tc>
          <w:tcPr>
            <w:tcW w:w="5923" w:type="dxa"/>
            <w:gridSpan w:val="3"/>
          </w:tcPr>
          <w:p w14:paraId="2E82987C">
            <w:pPr>
              <w:pStyle w:val="11"/>
              <w:spacing w:line="254" w:lineRule="auto"/>
              <w:rPr>
                <w:rFonts w:hint="eastAsia" w:ascii="仿宋" w:hAnsi="仿宋" w:eastAsia="仿宋" w:cs="仿宋"/>
                <w:sz w:val="24"/>
                <w:szCs w:val="24"/>
                <w:lang w:eastAsia="zh-CN"/>
              </w:rPr>
            </w:pPr>
          </w:p>
          <w:p w14:paraId="0EA5EEF3">
            <w:pPr>
              <w:pStyle w:val="11"/>
              <w:spacing w:line="254" w:lineRule="auto"/>
              <w:rPr>
                <w:rFonts w:hint="eastAsia" w:ascii="仿宋" w:hAnsi="仿宋" w:eastAsia="仿宋" w:cs="仿宋"/>
                <w:sz w:val="24"/>
                <w:szCs w:val="24"/>
                <w:lang w:eastAsia="zh-CN"/>
              </w:rPr>
            </w:pPr>
          </w:p>
          <w:p w14:paraId="11B97008">
            <w:pPr>
              <w:pStyle w:val="11"/>
              <w:spacing w:line="254" w:lineRule="auto"/>
              <w:rPr>
                <w:rFonts w:hint="eastAsia" w:ascii="仿宋" w:hAnsi="仿宋" w:eastAsia="仿宋" w:cs="仿宋"/>
                <w:sz w:val="24"/>
                <w:szCs w:val="24"/>
                <w:lang w:eastAsia="zh-CN"/>
              </w:rPr>
            </w:pPr>
          </w:p>
          <w:p w14:paraId="511562F9">
            <w:pPr>
              <w:pStyle w:val="11"/>
              <w:spacing w:line="254" w:lineRule="auto"/>
              <w:rPr>
                <w:rFonts w:hint="eastAsia" w:ascii="仿宋" w:hAnsi="仿宋" w:eastAsia="仿宋" w:cs="仿宋"/>
                <w:sz w:val="24"/>
                <w:szCs w:val="24"/>
                <w:lang w:eastAsia="zh-CN"/>
              </w:rPr>
            </w:pPr>
          </w:p>
          <w:p w14:paraId="696058FA">
            <w:pPr>
              <w:pStyle w:val="11"/>
              <w:spacing w:line="255" w:lineRule="auto"/>
              <w:rPr>
                <w:rFonts w:hint="eastAsia" w:ascii="仿宋" w:hAnsi="仿宋" w:eastAsia="仿宋" w:cs="仿宋"/>
                <w:sz w:val="24"/>
                <w:szCs w:val="24"/>
                <w:lang w:eastAsia="zh-CN"/>
              </w:rPr>
            </w:pPr>
          </w:p>
          <w:p w14:paraId="3A3AD166">
            <w:pPr>
              <w:spacing w:before="99" w:line="201" w:lineRule="auto"/>
              <w:ind w:firstLine="3406" w:firstLineChars="1300"/>
              <w:rPr>
                <w:rFonts w:hint="eastAsia" w:ascii="仿宋" w:hAnsi="仿宋" w:eastAsia="仿宋" w:cs="仿宋"/>
                <w:spacing w:val="11"/>
                <w:sz w:val="24"/>
                <w:szCs w:val="24"/>
                <w:lang w:eastAsia="zh-CN"/>
              </w:rPr>
            </w:pPr>
          </w:p>
          <w:p w14:paraId="7A09DE55">
            <w:pPr>
              <w:spacing w:before="99" w:line="201" w:lineRule="auto"/>
              <w:ind w:firstLine="3406" w:firstLineChars="1300"/>
              <w:rPr>
                <w:rFonts w:hint="eastAsia" w:ascii="仿宋" w:hAnsi="仿宋" w:eastAsia="仿宋" w:cs="仿宋"/>
                <w:sz w:val="24"/>
                <w:szCs w:val="24"/>
                <w:lang w:eastAsia="zh-CN"/>
              </w:rPr>
            </w:pPr>
            <w:r>
              <w:rPr>
                <w:rFonts w:hint="eastAsia" w:ascii="仿宋" w:hAnsi="仿宋" w:eastAsia="仿宋" w:cs="仿宋"/>
                <w:spacing w:val="11"/>
                <w:sz w:val="24"/>
                <w:szCs w:val="24"/>
                <w:lang w:eastAsia="zh-CN"/>
              </w:rPr>
              <w:t>（申报单位盖章）</w:t>
            </w:r>
          </w:p>
          <w:p w14:paraId="3353D200">
            <w:pPr>
              <w:spacing w:before="11" w:line="205" w:lineRule="auto"/>
              <w:ind w:left="3630"/>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年</w:t>
            </w:r>
            <w:r>
              <w:rPr>
                <w:rFonts w:hint="eastAsia" w:ascii="仿宋" w:hAnsi="仿宋" w:eastAsia="仿宋" w:cs="仿宋"/>
                <w:spacing w:val="19"/>
                <w:w w:val="101"/>
                <w:sz w:val="24"/>
                <w:szCs w:val="24"/>
                <w:lang w:eastAsia="zh-CN"/>
              </w:rPr>
              <w:t xml:space="preserve">   </w:t>
            </w:r>
            <w:r>
              <w:rPr>
                <w:rFonts w:hint="eastAsia" w:ascii="仿宋" w:hAnsi="仿宋" w:eastAsia="仿宋" w:cs="仿宋"/>
                <w:spacing w:val="-6"/>
                <w:sz w:val="24"/>
                <w:szCs w:val="24"/>
                <w:lang w:eastAsia="zh-CN"/>
              </w:rPr>
              <w:t>月</w:t>
            </w:r>
            <w:r>
              <w:rPr>
                <w:rFonts w:hint="eastAsia" w:ascii="仿宋" w:hAnsi="仿宋" w:eastAsia="仿宋" w:cs="仿宋"/>
                <w:spacing w:val="9"/>
                <w:sz w:val="24"/>
                <w:szCs w:val="24"/>
                <w:lang w:eastAsia="zh-CN"/>
              </w:rPr>
              <w:t xml:space="preserve">    </w:t>
            </w:r>
            <w:r>
              <w:rPr>
                <w:rFonts w:hint="eastAsia" w:ascii="仿宋" w:hAnsi="仿宋" w:eastAsia="仿宋" w:cs="仿宋"/>
                <w:spacing w:val="-6"/>
                <w:sz w:val="24"/>
                <w:szCs w:val="24"/>
                <w:lang w:eastAsia="zh-CN"/>
              </w:rPr>
              <w:t>日</w:t>
            </w:r>
          </w:p>
          <w:p w14:paraId="02D661E4">
            <w:pPr>
              <w:spacing w:before="11" w:line="205" w:lineRule="auto"/>
              <w:ind w:left="3630"/>
              <w:rPr>
                <w:rFonts w:hint="eastAsia" w:ascii="仿宋" w:hAnsi="仿宋" w:eastAsia="仿宋" w:cs="仿宋"/>
                <w:spacing w:val="-6"/>
                <w:sz w:val="24"/>
                <w:szCs w:val="24"/>
                <w:lang w:eastAsia="zh-CN"/>
              </w:rPr>
            </w:pPr>
          </w:p>
        </w:tc>
      </w:tr>
      <w:tr w14:paraId="792FC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0" w:hRule="atLeast"/>
          <w:jc w:val="center"/>
        </w:trPr>
        <w:tc>
          <w:tcPr>
            <w:tcW w:w="2640" w:type="dxa"/>
          </w:tcPr>
          <w:p w14:paraId="57B2CCB9">
            <w:pPr>
              <w:pStyle w:val="11"/>
              <w:spacing w:line="284" w:lineRule="auto"/>
              <w:rPr>
                <w:rFonts w:hint="eastAsia" w:ascii="仿宋" w:hAnsi="仿宋" w:eastAsia="仿宋" w:cs="仿宋"/>
                <w:sz w:val="24"/>
                <w:szCs w:val="24"/>
                <w:lang w:eastAsia="zh-CN"/>
              </w:rPr>
            </w:pPr>
          </w:p>
          <w:p w14:paraId="371A9966">
            <w:pPr>
              <w:pStyle w:val="11"/>
              <w:spacing w:line="285" w:lineRule="auto"/>
              <w:rPr>
                <w:rFonts w:hint="eastAsia" w:ascii="仿宋" w:hAnsi="仿宋" w:eastAsia="仿宋" w:cs="仿宋"/>
                <w:sz w:val="24"/>
                <w:szCs w:val="24"/>
                <w:lang w:eastAsia="zh-CN"/>
              </w:rPr>
            </w:pPr>
          </w:p>
          <w:p w14:paraId="700CAB65">
            <w:pPr>
              <w:pStyle w:val="11"/>
              <w:spacing w:line="285" w:lineRule="auto"/>
              <w:rPr>
                <w:rFonts w:hint="eastAsia" w:ascii="仿宋" w:hAnsi="仿宋" w:eastAsia="仿宋" w:cs="仿宋"/>
                <w:sz w:val="24"/>
                <w:szCs w:val="24"/>
                <w:lang w:eastAsia="zh-CN"/>
              </w:rPr>
            </w:pPr>
          </w:p>
          <w:p w14:paraId="5853D03E">
            <w:pPr>
              <w:spacing w:before="74" w:line="225" w:lineRule="auto"/>
              <w:ind w:left="130"/>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县（市、区）</w:t>
            </w:r>
            <w:r>
              <w:rPr>
                <w:rFonts w:hint="eastAsia" w:ascii="仿宋" w:hAnsi="仿宋" w:eastAsia="仿宋" w:cs="仿宋"/>
                <w:spacing w:val="-49"/>
                <w:sz w:val="24"/>
                <w:szCs w:val="24"/>
                <w:lang w:eastAsia="zh-CN"/>
              </w:rPr>
              <w:t xml:space="preserve"> </w:t>
            </w:r>
            <w:r>
              <w:rPr>
                <w:rFonts w:hint="eastAsia" w:ascii="仿宋" w:hAnsi="仿宋" w:eastAsia="仿宋" w:cs="仿宋"/>
                <w:spacing w:val="2"/>
                <w:sz w:val="24"/>
                <w:szCs w:val="24"/>
                <w:lang w:eastAsia="zh-CN"/>
              </w:rPr>
              <w:t>组委会意</w:t>
            </w:r>
          </w:p>
          <w:p w14:paraId="594390B8">
            <w:pPr>
              <w:spacing w:before="31" w:line="228" w:lineRule="auto"/>
              <w:ind w:left="1219"/>
              <w:rPr>
                <w:rFonts w:hint="eastAsia" w:ascii="仿宋" w:hAnsi="仿宋" w:eastAsia="仿宋" w:cs="仿宋"/>
                <w:sz w:val="24"/>
                <w:szCs w:val="24"/>
                <w:lang w:eastAsia="zh-CN"/>
              </w:rPr>
            </w:pPr>
            <w:r>
              <w:rPr>
                <w:rFonts w:hint="eastAsia" w:ascii="仿宋" w:hAnsi="仿宋" w:eastAsia="仿宋" w:cs="仿宋"/>
                <w:sz w:val="24"/>
                <w:szCs w:val="24"/>
                <w:lang w:eastAsia="zh-CN"/>
              </w:rPr>
              <w:t>见</w:t>
            </w:r>
          </w:p>
        </w:tc>
        <w:tc>
          <w:tcPr>
            <w:tcW w:w="5923" w:type="dxa"/>
            <w:gridSpan w:val="3"/>
          </w:tcPr>
          <w:p w14:paraId="31D9CE4C">
            <w:pPr>
              <w:pStyle w:val="11"/>
              <w:spacing w:line="265" w:lineRule="auto"/>
              <w:rPr>
                <w:rFonts w:hint="eastAsia" w:ascii="仿宋" w:hAnsi="仿宋" w:eastAsia="仿宋" w:cs="仿宋"/>
                <w:sz w:val="24"/>
                <w:szCs w:val="24"/>
                <w:lang w:eastAsia="zh-CN"/>
              </w:rPr>
            </w:pPr>
          </w:p>
          <w:p w14:paraId="678346B4">
            <w:pPr>
              <w:pStyle w:val="11"/>
              <w:spacing w:line="265" w:lineRule="auto"/>
              <w:rPr>
                <w:rFonts w:hint="eastAsia" w:ascii="仿宋" w:hAnsi="仿宋" w:eastAsia="仿宋" w:cs="仿宋"/>
                <w:sz w:val="24"/>
                <w:szCs w:val="24"/>
                <w:lang w:eastAsia="zh-CN"/>
              </w:rPr>
            </w:pPr>
          </w:p>
          <w:p w14:paraId="4A9EA12D">
            <w:pPr>
              <w:pStyle w:val="11"/>
              <w:spacing w:line="265" w:lineRule="auto"/>
              <w:rPr>
                <w:rFonts w:hint="eastAsia" w:ascii="仿宋" w:hAnsi="仿宋" w:eastAsia="仿宋" w:cs="仿宋"/>
                <w:sz w:val="24"/>
                <w:szCs w:val="24"/>
                <w:lang w:eastAsia="zh-CN"/>
              </w:rPr>
            </w:pPr>
          </w:p>
          <w:p w14:paraId="4201D6B3">
            <w:pPr>
              <w:pStyle w:val="11"/>
              <w:spacing w:line="265" w:lineRule="auto"/>
              <w:rPr>
                <w:rFonts w:hint="eastAsia" w:ascii="仿宋" w:hAnsi="仿宋" w:eastAsia="仿宋" w:cs="仿宋"/>
                <w:sz w:val="24"/>
                <w:szCs w:val="24"/>
                <w:lang w:eastAsia="zh-CN"/>
              </w:rPr>
            </w:pPr>
          </w:p>
          <w:p w14:paraId="7733BE5A">
            <w:pPr>
              <w:pStyle w:val="11"/>
              <w:spacing w:line="265" w:lineRule="auto"/>
              <w:rPr>
                <w:rFonts w:hint="eastAsia" w:ascii="仿宋" w:hAnsi="仿宋" w:eastAsia="仿宋" w:cs="仿宋"/>
                <w:sz w:val="24"/>
                <w:szCs w:val="24"/>
                <w:lang w:eastAsia="zh-CN"/>
              </w:rPr>
            </w:pPr>
          </w:p>
          <w:p w14:paraId="33990635">
            <w:pPr>
              <w:spacing w:before="75" w:line="225" w:lineRule="auto"/>
              <w:ind w:left="2602"/>
              <w:rPr>
                <w:rFonts w:hint="eastAsia" w:ascii="仿宋" w:hAnsi="仿宋" w:eastAsia="仿宋" w:cs="仿宋"/>
                <w:sz w:val="24"/>
                <w:szCs w:val="24"/>
                <w:lang w:eastAsia="zh-CN"/>
              </w:rPr>
            </w:pPr>
            <w:r>
              <w:rPr>
                <w:rFonts w:hint="eastAsia" w:ascii="仿宋" w:hAnsi="仿宋" w:eastAsia="仿宋" w:cs="仿宋"/>
                <w:spacing w:val="-8"/>
                <w:sz w:val="24"/>
                <w:szCs w:val="24"/>
                <w:lang w:eastAsia="zh-CN"/>
              </w:rPr>
              <w:t>（盖章</w:t>
            </w:r>
            <w:r>
              <w:rPr>
                <w:rFonts w:hint="eastAsia" w:ascii="仿宋" w:hAnsi="仿宋" w:eastAsia="仿宋" w:cs="仿宋"/>
                <w:spacing w:val="-61"/>
                <w:sz w:val="24"/>
                <w:szCs w:val="24"/>
                <w:lang w:eastAsia="zh-CN"/>
              </w:rPr>
              <w:t xml:space="preserve"> </w:t>
            </w:r>
            <w:r>
              <w:rPr>
                <w:rFonts w:hint="eastAsia" w:ascii="仿宋" w:hAnsi="仿宋" w:eastAsia="仿宋" w:cs="仿宋"/>
                <w:spacing w:val="-25"/>
                <w:sz w:val="24"/>
                <w:szCs w:val="24"/>
                <w:lang w:eastAsia="zh-CN"/>
              </w:rPr>
              <w:t>）（</w:t>
            </w:r>
            <w:r>
              <w:rPr>
                <w:rFonts w:hint="eastAsia" w:ascii="仿宋" w:hAnsi="仿宋" w:eastAsia="仿宋" w:cs="仿宋"/>
                <w:spacing w:val="-8"/>
                <w:sz w:val="24"/>
                <w:szCs w:val="24"/>
                <w:lang w:eastAsia="zh-CN"/>
              </w:rPr>
              <w:t>代）</w:t>
            </w:r>
            <w:r>
              <w:rPr>
                <w:rFonts w:hint="eastAsia" w:ascii="仿宋" w:hAnsi="仿宋" w:eastAsia="仿宋" w:cs="仿宋"/>
                <w:spacing w:val="5"/>
                <w:sz w:val="24"/>
                <w:szCs w:val="24"/>
                <w:lang w:eastAsia="zh-CN"/>
              </w:rPr>
              <w:t xml:space="preserve">   </w:t>
            </w:r>
            <w:r>
              <w:rPr>
                <w:rFonts w:hint="eastAsia" w:ascii="仿宋" w:hAnsi="仿宋" w:eastAsia="仿宋" w:cs="仿宋"/>
                <w:spacing w:val="-8"/>
                <w:sz w:val="24"/>
                <w:szCs w:val="24"/>
                <w:lang w:eastAsia="zh-CN"/>
              </w:rPr>
              <w:t>年</w:t>
            </w:r>
            <w:r>
              <w:rPr>
                <w:rFonts w:hint="eastAsia" w:ascii="仿宋" w:hAnsi="仿宋" w:eastAsia="仿宋" w:cs="仿宋"/>
                <w:spacing w:val="16"/>
                <w:sz w:val="24"/>
                <w:szCs w:val="24"/>
                <w:lang w:eastAsia="zh-CN"/>
              </w:rPr>
              <w:t xml:space="preserve">  </w:t>
            </w:r>
            <w:r>
              <w:rPr>
                <w:rFonts w:hint="eastAsia" w:ascii="仿宋" w:hAnsi="仿宋" w:eastAsia="仿宋" w:cs="仿宋"/>
                <w:spacing w:val="-8"/>
                <w:sz w:val="24"/>
                <w:szCs w:val="24"/>
                <w:lang w:eastAsia="zh-CN"/>
              </w:rPr>
              <w:t>月</w:t>
            </w:r>
            <w:r>
              <w:rPr>
                <w:rFonts w:hint="eastAsia" w:ascii="仿宋" w:hAnsi="仿宋" w:eastAsia="仿宋" w:cs="仿宋"/>
                <w:spacing w:val="33"/>
                <w:sz w:val="24"/>
                <w:szCs w:val="24"/>
                <w:lang w:eastAsia="zh-CN"/>
              </w:rPr>
              <w:t xml:space="preserve">  </w:t>
            </w:r>
            <w:r>
              <w:rPr>
                <w:rFonts w:hint="eastAsia" w:ascii="仿宋" w:hAnsi="仿宋" w:eastAsia="仿宋" w:cs="仿宋"/>
                <w:spacing w:val="-8"/>
                <w:sz w:val="24"/>
                <w:szCs w:val="24"/>
                <w:lang w:eastAsia="zh-CN"/>
              </w:rPr>
              <w:t>日</w:t>
            </w:r>
          </w:p>
        </w:tc>
      </w:tr>
      <w:tr w14:paraId="3436B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5" w:hRule="atLeast"/>
          <w:jc w:val="center"/>
        </w:trPr>
        <w:tc>
          <w:tcPr>
            <w:tcW w:w="2640" w:type="dxa"/>
          </w:tcPr>
          <w:p w14:paraId="6BD28D88">
            <w:pPr>
              <w:pStyle w:val="11"/>
              <w:spacing w:line="294" w:lineRule="auto"/>
              <w:rPr>
                <w:rFonts w:hint="eastAsia" w:ascii="仿宋" w:hAnsi="仿宋" w:eastAsia="仿宋" w:cs="仿宋"/>
                <w:sz w:val="24"/>
                <w:szCs w:val="24"/>
                <w:lang w:eastAsia="zh-CN"/>
              </w:rPr>
            </w:pPr>
          </w:p>
          <w:p w14:paraId="580B632C">
            <w:pPr>
              <w:pStyle w:val="11"/>
              <w:spacing w:line="295" w:lineRule="auto"/>
              <w:rPr>
                <w:rFonts w:hint="eastAsia" w:ascii="仿宋" w:hAnsi="仿宋" w:eastAsia="仿宋" w:cs="仿宋"/>
                <w:sz w:val="24"/>
                <w:szCs w:val="24"/>
                <w:lang w:eastAsia="zh-CN"/>
              </w:rPr>
            </w:pPr>
          </w:p>
          <w:p w14:paraId="06EC9FA0">
            <w:pPr>
              <w:spacing w:before="99" w:line="218" w:lineRule="auto"/>
              <w:ind w:left="137" w:right="116"/>
              <w:rPr>
                <w:rFonts w:hint="eastAsia" w:ascii="仿宋" w:hAnsi="仿宋" w:eastAsia="仿宋" w:cs="仿宋"/>
                <w:sz w:val="24"/>
                <w:szCs w:val="24"/>
                <w:lang w:eastAsia="zh-CN"/>
              </w:rPr>
            </w:pPr>
            <w:r>
              <w:rPr>
                <w:rFonts w:hint="eastAsia" w:ascii="仿宋" w:hAnsi="仿宋" w:eastAsia="仿宋" w:cs="仿宋"/>
                <w:spacing w:val="8"/>
                <w:sz w:val="24"/>
                <w:szCs w:val="24"/>
                <w:lang w:eastAsia="zh-CN"/>
              </w:rPr>
              <w:t>市组委会意见、高校或省技工院校组委会意见</w:t>
            </w:r>
          </w:p>
        </w:tc>
        <w:tc>
          <w:tcPr>
            <w:tcW w:w="5923" w:type="dxa"/>
            <w:gridSpan w:val="3"/>
          </w:tcPr>
          <w:p w14:paraId="28A99D57">
            <w:pPr>
              <w:pStyle w:val="11"/>
              <w:spacing w:line="262" w:lineRule="auto"/>
              <w:rPr>
                <w:rFonts w:hint="eastAsia" w:ascii="仿宋" w:hAnsi="仿宋" w:eastAsia="仿宋" w:cs="仿宋"/>
                <w:sz w:val="24"/>
                <w:szCs w:val="24"/>
                <w:lang w:eastAsia="zh-CN"/>
              </w:rPr>
            </w:pPr>
          </w:p>
          <w:p w14:paraId="3C23C1BF">
            <w:pPr>
              <w:pStyle w:val="11"/>
              <w:spacing w:line="262" w:lineRule="auto"/>
              <w:rPr>
                <w:rFonts w:hint="eastAsia" w:ascii="仿宋" w:hAnsi="仿宋" w:eastAsia="仿宋" w:cs="仿宋"/>
                <w:sz w:val="24"/>
                <w:szCs w:val="24"/>
                <w:lang w:eastAsia="zh-CN"/>
              </w:rPr>
            </w:pPr>
          </w:p>
          <w:p w14:paraId="78A384BB">
            <w:pPr>
              <w:pStyle w:val="11"/>
              <w:spacing w:line="263" w:lineRule="auto"/>
              <w:rPr>
                <w:rFonts w:hint="eastAsia" w:ascii="仿宋" w:hAnsi="仿宋" w:eastAsia="仿宋" w:cs="仿宋"/>
                <w:sz w:val="24"/>
                <w:szCs w:val="24"/>
                <w:lang w:eastAsia="zh-CN"/>
              </w:rPr>
            </w:pPr>
          </w:p>
          <w:p w14:paraId="09E20FBA">
            <w:pPr>
              <w:spacing w:before="74" w:line="225" w:lineRule="auto"/>
              <w:ind w:left="2362"/>
              <w:rPr>
                <w:rFonts w:hint="eastAsia" w:ascii="仿宋" w:hAnsi="仿宋" w:eastAsia="仿宋" w:cs="仿宋"/>
                <w:spacing w:val="-8"/>
                <w:sz w:val="24"/>
                <w:szCs w:val="24"/>
                <w:lang w:eastAsia="zh-CN"/>
              </w:rPr>
            </w:pPr>
          </w:p>
          <w:p w14:paraId="6912E379">
            <w:pPr>
              <w:spacing w:before="74" w:line="225" w:lineRule="auto"/>
              <w:ind w:left="2362"/>
              <w:rPr>
                <w:rFonts w:hint="eastAsia" w:ascii="仿宋" w:hAnsi="仿宋" w:eastAsia="仿宋" w:cs="仿宋"/>
                <w:spacing w:val="-8"/>
                <w:sz w:val="24"/>
                <w:szCs w:val="24"/>
                <w:lang w:eastAsia="zh-CN"/>
              </w:rPr>
            </w:pPr>
          </w:p>
          <w:p w14:paraId="029697F8">
            <w:pPr>
              <w:spacing w:before="74" w:line="225" w:lineRule="auto"/>
              <w:ind w:left="2362" w:firstLine="224" w:firstLineChars="100"/>
              <w:rPr>
                <w:rFonts w:hint="eastAsia" w:ascii="仿宋" w:hAnsi="仿宋" w:eastAsia="仿宋" w:cs="仿宋"/>
                <w:sz w:val="24"/>
                <w:szCs w:val="24"/>
                <w:lang w:eastAsia="zh-CN"/>
              </w:rPr>
            </w:pPr>
            <w:r>
              <w:rPr>
                <w:rFonts w:hint="eastAsia" w:ascii="仿宋" w:hAnsi="仿宋" w:eastAsia="仿宋" w:cs="仿宋"/>
                <w:spacing w:val="-8"/>
                <w:sz w:val="24"/>
                <w:szCs w:val="24"/>
                <w:lang w:eastAsia="zh-CN"/>
              </w:rPr>
              <w:t>（盖章</w:t>
            </w:r>
            <w:r>
              <w:rPr>
                <w:rFonts w:hint="eastAsia" w:ascii="仿宋" w:hAnsi="仿宋" w:eastAsia="仿宋" w:cs="仿宋"/>
                <w:spacing w:val="-61"/>
                <w:sz w:val="24"/>
                <w:szCs w:val="24"/>
                <w:lang w:eastAsia="zh-CN"/>
              </w:rPr>
              <w:t xml:space="preserve"> </w:t>
            </w:r>
            <w:r>
              <w:rPr>
                <w:rFonts w:hint="eastAsia" w:ascii="仿宋" w:hAnsi="仿宋" w:eastAsia="仿宋" w:cs="仿宋"/>
                <w:spacing w:val="-25"/>
                <w:sz w:val="24"/>
                <w:szCs w:val="24"/>
                <w:lang w:eastAsia="zh-CN"/>
              </w:rPr>
              <w:t>）（</w:t>
            </w:r>
            <w:r>
              <w:rPr>
                <w:rFonts w:hint="eastAsia" w:ascii="仿宋" w:hAnsi="仿宋" w:eastAsia="仿宋" w:cs="仿宋"/>
                <w:spacing w:val="-8"/>
                <w:sz w:val="24"/>
                <w:szCs w:val="24"/>
                <w:lang w:eastAsia="zh-CN"/>
              </w:rPr>
              <w:t>代）</w:t>
            </w:r>
            <w:r>
              <w:rPr>
                <w:rFonts w:hint="eastAsia" w:ascii="仿宋" w:hAnsi="仿宋" w:eastAsia="仿宋" w:cs="仿宋"/>
                <w:spacing w:val="5"/>
                <w:sz w:val="24"/>
                <w:szCs w:val="24"/>
                <w:lang w:eastAsia="zh-CN"/>
              </w:rPr>
              <w:t xml:space="preserve">   </w:t>
            </w:r>
            <w:r>
              <w:rPr>
                <w:rFonts w:hint="eastAsia" w:ascii="仿宋" w:hAnsi="仿宋" w:eastAsia="仿宋" w:cs="仿宋"/>
                <w:spacing w:val="-8"/>
                <w:sz w:val="24"/>
                <w:szCs w:val="24"/>
                <w:lang w:eastAsia="zh-CN"/>
              </w:rPr>
              <w:t>年</w:t>
            </w:r>
            <w:r>
              <w:rPr>
                <w:rFonts w:hint="eastAsia" w:ascii="仿宋" w:hAnsi="仿宋" w:eastAsia="仿宋" w:cs="仿宋"/>
                <w:spacing w:val="16"/>
                <w:sz w:val="24"/>
                <w:szCs w:val="24"/>
                <w:lang w:eastAsia="zh-CN"/>
              </w:rPr>
              <w:t xml:space="preserve">  </w:t>
            </w:r>
            <w:r>
              <w:rPr>
                <w:rFonts w:hint="eastAsia" w:ascii="仿宋" w:hAnsi="仿宋" w:eastAsia="仿宋" w:cs="仿宋"/>
                <w:spacing w:val="-8"/>
                <w:sz w:val="24"/>
                <w:szCs w:val="24"/>
                <w:lang w:eastAsia="zh-CN"/>
              </w:rPr>
              <w:t>月</w:t>
            </w:r>
            <w:r>
              <w:rPr>
                <w:rFonts w:hint="eastAsia" w:ascii="仿宋" w:hAnsi="仿宋" w:eastAsia="仿宋" w:cs="仿宋"/>
                <w:spacing w:val="33"/>
                <w:sz w:val="24"/>
                <w:szCs w:val="24"/>
                <w:lang w:eastAsia="zh-CN"/>
              </w:rPr>
              <w:t xml:space="preserve">  </w:t>
            </w:r>
            <w:r>
              <w:rPr>
                <w:rFonts w:hint="eastAsia" w:ascii="仿宋" w:hAnsi="仿宋" w:eastAsia="仿宋" w:cs="仿宋"/>
                <w:spacing w:val="-8"/>
                <w:sz w:val="24"/>
                <w:szCs w:val="24"/>
                <w:lang w:eastAsia="zh-CN"/>
              </w:rPr>
              <w:t>日</w:t>
            </w:r>
          </w:p>
        </w:tc>
      </w:tr>
    </w:tbl>
    <w:p w14:paraId="7EB844A8">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（详见填表说明）</w:t>
      </w:r>
    </w:p>
    <w:p w14:paraId="5FB2C66C">
      <w:pPr>
        <w:pStyle w:val="3"/>
        <w:spacing w:before="220" w:line="200" w:lineRule="auto"/>
        <w:ind w:left="583"/>
        <w:rPr>
          <w:rFonts w:hint="eastAsia" w:ascii="仿宋" w:hAnsi="仿宋" w:eastAsia="仿宋"/>
          <w:sz w:val="28"/>
          <w:szCs w:val="28"/>
          <w:lang w:eastAsia="zh-CN"/>
        </w:rPr>
      </w:pPr>
      <w:r>
        <w:rPr>
          <w:rFonts w:hint="eastAsia" w:ascii="仿宋" w:hAnsi="仿宋" w:eastAsia="仿宋"/>
          <w:sz w:val="28"/>
          <w:szCs w:val="28"/>
          <w:lang w:eastAsia="zh-CN"/>
        </w:rPr>
        <w:t>填表说明：</w:t>
      </w:r>
    </w:p>
    <w:p w14:paraId="0F75FB2D">
      <w:pPr>
        <w:adjustRightInd w:val="0"/>
        <w:snapToGrid w:val="0"/>
        <w:spacing w:line="560" w:lineRule="exact"/>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1.申报项目：一张表仅限填报一个项目，须在对应的项目前打“√”。</w:t>
      </w:r>
    </w:p>
    <w:p w14:paraId="28EB6EFB">
      <w:pPr>
        <w:adjustRightInd w:val="0"/>
        <w:snapToGrid w:val="0"/>
        <w:spacing w:line="560" w:lineRule="exact"/>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2.申报单位：涉及个人、学校、项目信息须填写完整。</w:t>
      </w:r>
    </w:p>
    <w:p w14:paraId="7427EE1A">
      <w:pPr>
        <w:adjustRightInd w:val="0"/>
        <w:snapToGrid w:val="0"/>
        <w:spacing w:line="560" w:lineRule="exact"/>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3.申报理由：请依据推荐条件简要描述，不超过300字。其他支撑材料请另附。申报单位盖章为所在学校或学院印章。</w:t>
      </w:r>
    </w:p>
    <w:p w14:paraId="5A566BBD">
      <w:pPr>
        <w:adjustRightInd w:val="0"/>
        <w:snapToGrid w:val="0"/>
        <w:spacing w:line="560" w:lineRule="exact"/>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4.“县（市、区）组委会意见”为各申报单位（人）所在县（市、区）教育主管部门推荐意见（各地市直属学校、各高校不需要填写）。“市组委会意见”为各申报单位（人）所在地市教育主管部门推荐意见。“高校或省技工院校组委会意见”为各申报单位（人）高校本级或省技工院校组委会推荐意见。</w:t>
      </w:r>
    </w:p>
    <w:p w14:paraId="195599D0">
      <w:pPr>
        <w:adjustRightInd w:val="0"/>
        <w:snapToGrid w:val="0"/>
        <w:spacing w:line="560" w:lineRule="exact"/>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5.申报“校园阅读推广活动”须以学校名义出具主持人（1名）及活动成员（不超过3名）的相关证明材料，证明材料请另附纸张提交。</w:t>
      </w:r>
    </w:p>
    <w:p w14:paraId="70FD3DC7">
      <w:pPr>
        <w:adjustRightInd w:val="0"/>
        <w:snapToGrid w:val="0"/>
        <w:spacing w:line="560" w:lineRule="exact"/>
        <w:ind w:firstLine="560" w:firstLineChars="200"/>
        <w:rPr>
          <w:sz w:val="28"/>
          <w:szCs w:val="28"/>
        </w:rPr>
      </w:pPr>
      <w:r>
        <w:rPr>
          <w:rFonts w:hint="eastAsia" w:ascii="仿宋" w:hAnsi="仿宋" w:eastAsia="仿宋"/>
          <w:sz w:val="28"/>
          <w:szCs w:val="28"/>
          <w:lang w:eastAsia="zh-CN"/>
        </w:rPr>
        <w:t>6.所有申报表格须与相关申报材料一并装订整齐、汇编成册，确保材料完整规范。</w:t>
      </w:r>
    </w:p>
    <w:sectPr>
      <w:footerReference r:id="rId3" w:type="default"/>
      <w:pgSz w:w="11906" w:h="16838"/>
      <w:pgMar w:top="2041"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68A7A12-21BA-49F2-AFA8-B86CE1A0525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2" w:fontKey="{1593D130-0465-48DE-B874-5D30DEE6544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B0D71">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DEB"/>
    <w:rsid w:val="00007485"/>
    <w:rsid w:val="000275BE"/>
    <w:rsid w:val="000D6421"/>
    <w:rsid w:val="001425C6"/>
    <w:rsid w:val="00243F34"/>
    <w:rsid w:val="002A6592"/>
    <w:rsid w:val="00485AEF"/>
    <w:rsid w:val="004F5CE0"/>
    <w:rsid w:val="00796A20"/>
    <w:rsid w:val="009B169C"/>
    <w:rsid w:val="00D40758"/>
    <w:rsid w:val="00ED0DEB"/>
    <w:rsid w:val="00F209AC"/>
    <w:rsid w:val="00F706B2"/>
    <w:rsid w:val="00FD3125"/>
    <w:rsid w:val="02685C0C"/>
    <w:rsid w:val="03A10CAA"/>
    <w:rsid w:val="03DF1EFE"/>
    <w:rsid w:val="058E29EE"/>
    <w:rsid w:val="0616772D"/>
    <w:rsid w:val="062F65B0"/>
    <w:rsid w:val="0A1B7A08"/>
    <w:rsid w:val="0C3703FE"/>
    <w:rsid w:val="0C913FB2"/>
    <w:rsid w:val="0D443CB1"/>
    <w:rsid w:val="0E682AF0"/>
    <w:rsid w:val="11110275"/>
    <w:rsid w:val="11CC5EF6"/>
    <w:rsid w:val="143C0CA7"/>
    <w:rsid w:val="14794C25"/>
    <w:rsid w:val="15415E49"/>
    <w:rsid w:val="16461FF9"/>
    <w:rsid w:val="16615306"/>
    <w:rsid w:val="1AC25054"/>
    <w:rsid w:val="1B5A66AE"/>
    <w:rsid w:val="1B9238A2"/>
    <w:rsid w:val="1DD72298"/>
    <w:rsid w:val="1DFE521F"/>
    <w:rsid w:val="1E6D099B"/>
    <w:rsid w:val="1E7B23CC"/>
    <w:rsid w:val="26AA1AA0"/>
    <w:rsid w:val="28E43853"/>
    <w:rsid w:val="299611EF"/>
    <w:rsid w:val="3071362F"/>
    <w:rsid w:val="31945827"/>
    <w:rsid w:val="33C87A09"/>
    <w:rsid w:val="34C211CF"/>
    <w:rsid w:val="376E2676"/>
    <w:rsid w:val="37985945"/>
    <w:rsid w:val="38C42003"/>
    <w:rsid w:val="3B1A3241"/>
    <w:rsid w:val="3C1001A0"/>
    <w:rsid w:val="3D3659E4"/>
    <w:rsid w:val="3E94330A"/>
    <w:rsid w:val="45AB0F97"/>
    <w:rsid w:val="47FE1767"/>
    <w:rsid w:val="493D02DA"/>
    <w:rsid w:val="4C7E0447"/>
    <w:rsid w:val="4E402B66"/>
    <w:rsid w:val="4F35015F"/>
    <w:rsid w:val="5531145B"/>
    <w:rsid w:val="569F0646"/>
    <w:rsid w:val="588862F1"/>
    <w:rsid w:val="59AD4E28"/>
    <w:rsid w:val="5A957D96"/>
    <w:rsid w:val="5C226C91"/>
    <w:rsid w:val="5E613959"/>
    <w:rsid w:val="5E7B54F5"/>
    <w:rsid w:val="5F585793"/>
    <w:rsid w:val="627A3AC5"/>
    <w:rsid w:val="65B41760"/>
    <w:rsid w:val="67006EDF"/>
    <w:rsid w:val="676F4502"/>
    <w:rsid w:val="697A2F79"/>
    <w:rsid w:val="6C2E088C"/>
    <w:rsid w:val="6D1B7830"/>
    <w:rsid w:val="6D477D34"/>
    <w:rsid w:val="718A7AD1"/>
    <w:rsid w:val="74E0571E"/>
    <w:rsid w:val="77CD0717"/>
    <w:rsid w:val="783B1B25"/>
    <w:rsid w:val="7E447259"/>
    <w:rsid w:val="7FCF0A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宋体"/>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微软雅黑" w:hAnsi="微软雅黑" w:eastAsia="微软雅黑" w:cs="微软雅黑"/>
      <w:sz w:val="31"/>
      <w:szCs w:val="31"/>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26E5" w:themeColor="hyperlink"/>
      <w:u w:val="single"/>
      <w14:textFill>
        <w14:solidFill>
          <w14:schemeClr w14:val="hlink"/>
        </w14:solidFill>
      </w14:textFill>
    </w:rPr>
  </w:style>
  <w:style w:type="character" w:customStyle="1" w:styleId="9">
    <w:name w:val="页眉 Char"/>
    <w:basedOn w:val="7"/>
    <w:link w:val="5"/>
    <w:qFormat/>
    <w:uiPriority w:val="0"/>
    <w:rPr>
      <w:rFonts w:ascii="Times New Roman" w:hAnsi="Times New Roman" w:eastAsia="方正仿宋_GBK" w:cs="Times New Roman"/>
      <w:kern w:val="2"/>
      <w:sz w:val="18"/>
      <w:szCs w:val="18"/>
    </w:rPr>
  </w:style>
  <w:style w:type="character" w:customStyle="1" w:styleId="10">
    <w:name w:val="页脚 Char"/>
    <w:basedOn w:val="7"/>
    <w:link w:val="4"/>
    <w:qFormat/>
    <w:uiPriority w:val="0"/>
    <w:rPr>
      <w:rFonts w:ascii="Times New Roman" w:hAnsi="Times New Roman" w:eastAsia="方正仿宋_GBK" w:cs="Times New Roman"/>
      <w:kern w:val="2"/>
      <w:sz w:val="18"/>
      <w:szCs w:val="18"/>
    </w:rPr>
  </w:style>
  <w:style w:type="paragraph" w:customStyle="1" w:styleId="11">
    <w:name w:val="Table Text"/>
    <w:basedOn w:val="1"/>
    <w:semiHidden/>
    <w:qFormat/>
    <w:uiPriority w:val="0"/>
    <w:rPr>
      <w:rFonts w:eastAsia="Arial"/>
    </w:rPr>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1439</Words>
  <Characters>1474</Characters>
  <Lines>11</Lines>
  <Paragraphs>3</Paragraphs>
  <TotalTime>37</TotalTime>
  <ScaleCrop>false</ScaleCrop>
  <LinksUpToDate>false</LinksUpToDate>
  <CharactersWithSpaces>1501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2025-06-06T02:15:00Z</dcterms:created>
  <dc:creator>lnf21</dc:creator>
  <cp:lastModifiedBy>甜</cp:lastModifiedBy>
  <dcterms:modified xsi:type="dcterms:W3CDTF">2026-04-28T02:41:41Z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eyJoZGlkIjoiYWM0NjFkNDM4OTBkNDI4NGI2NzA5MjU4ODcyZmQwNDgiLCJ1c2VySWQiOiI0MTAwNTkzMjAifQ==</vt:lpwstr>
  </property>
  <property fmtid="{D5CDD505-2E9C-101B-9397-08002B2CF9AE}" pid="4" name="ICV">
    <vt:lpwstr>933A8A3C86BA4F619781F353B9DE87B8_12</vt:lpwstr>
  </property>
</Properties>
</file>